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82486E" w:rsidRPr="0082486E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zaštite okoliša i održivog razvoja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</w:t>
            </w:r>
            <w:r w:rsidR="003C27A0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sredstava </w:t>
            </w:r>
            <w:bookmarkStart w:id="0" w:name="_GoBack"/>
            <w:bookmarkEnd w:id="0"/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FF66FB" w:rsidP="00FF66F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373FE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DD497D" w:rsidRPr="00FF66F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u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pisati</w:t>
            </w:r>
            <w:r w:rsidR="00B762F0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posebne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odručja javnog natječaja za koje je projekt prijavljen</w:t>
            </w: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</w:rPr>
              <w:t>U</w:t>
            </w:r>
            <w:r w:rsidRPr="00A73387">
              <w:rPr>
                <w:rFonts w:ascii="Tahoma" w:hAnsi="Tahoma" w:cs="Tahoma"/>
                <w:sz w:val="18"/>
                <w:szCs w:val="18"/>
              </w:rPr>
              <w:t>napređivanje stanja urbanog okoliša i kakvoće zraka;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</w:t>
            </w:r>
            <w:r w:rsidRPr="00A73387">
              <w:rPr>
                <w:rFonts w:ascii="Tahoma" w:hAnsi="Tahoma" w:cs="Tahoma"/>
                <w:sz w:val="18"/>
                <w:szCs w:val="18"/>
              </w:rPr>
              <w:t>irenje svijesti u području gospodarenja otpadom – promicanje pravilnog zbrinjavanja otpada, promicanje pravilnog postupanja s korisnim otpadom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</w:t>
            </w:r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odizanje svijesti o okolišu i održivom razvoju - promicanje primjera dobra prakse u zaštiti okoliša, prevladavanje NIMBY efekta (</w:t>
            </w:r>
            <w:proofErr w:type="spellStart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Not</w:t>
            </w:r>
            <w:proofErr w:type="spellEnd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in</w:t>
            </w:r>
            <w:proofErr w:type="spellEnd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my</w:t>
            </w:r>
            <w:proofErr w:type="spellEnd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backyard</w:t>
            </w:r>
            <w:proofErr w:type="spellEnd"/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- Ne u moje dvorište);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373FE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oprinos održivom razvoju urbanog okoliša;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79109A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373FE7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373FE7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82486E" w:rsidRPr="00C1529D">
      <w:rPr>
        <w:rFonts w:ascii="Times New Roman" w:eastAsia="Times New Roman" w:hAnsi="Times New Roman"/>
        <w:bCs/>
        <w:sz w:val="20"/>
        <w:szCs w:val="20"/>
        <w:lang w:eastAsia="hr-HR"/>
      </w:rPr>
      <w:t>zaštite okoliša i održivog razvoja</w:t>
    </w:r>
    <w:r w:rsidR="0082486E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>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73FE7"/>
    <w:rsid w:val="003815F2"/>
    <w:rsid w:val="003A08B6"/>
    <w:rsid w:val="003A3905"/>
    <w:rsid w:val="003A5613"/>
    <w:rsid w:val="003A79F0"/>
    <w:rsid w:val="003C27A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2486E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5444-4254-4503-80EA-58D4EF7D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932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3</cp:revision>
  <cp:lastPrinted>2019-02-26T10:09:00Z</cp:lastPrinted>
  <dcterms:created xsi:type="dcterms:W3CDTF">2019-02-15T12:20:00Z</dcterms:created>
  <dcterms:modified xsi:type="dcterms:W3CDTF">2019-02-26T10:12:00Z</dcterms:modified>
</cp:coreProperties>
</file>